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86MS0061-01-2025-006452-22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Ревковой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посещения поднадзорного лица от 11.07.2025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1408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